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92" w:rsidRDefault="003C6BCA">
      <w:pPr>
        <w:spacing w:line="331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GUESS WHAT!</w:t>
      </w:r>
      <w:r>
        <w:t xml:space="preserve"> Even though we can’t be together, we’re still going to dress up together next week! Starting Monday, April 20th, we will have</w:t>
      </w:r>
      <w:hyperlink r:id="rId4">
        <w:r>
          <w:t xml:space="preserve"> </w:t>
        </w:r>
      </w:hyperlink>
      <w:hyperlink r:id="rId5">
        <w:r>
          <w:rPr>
            <w:b/>
            <w:color w:val="1155CC"/>
            <w:sz w:val="36"/>
            <w:szCs w:val="36"/>
            <w:u w:val="single"/>
          </w:rPr>
          <w:t>VIRTUAL SPIRIT WE</w:t>
        </w:r>
        <w:r>
          <w:rPr>
            <w:b/>
            <w:color w:val="1155CC"/>
            <w:sz w:val="36"/>
            <w:szCs w:val="36"/>
            <w:u w:val="single"/>
          </w:rPr>
          <w:t>EK</w:t>
        </w:r>
      </w:hyperlink>
      <w:r>
        <w:t xml:space="preserve">. You will dress up at home and either send me photos or post </w:t>
      </w:r>
      <w:proofErr w:type="gramStart"/>
      <w:r>
        <w:t>them</w:t>
      </w:r>
      <w:proofErr w:type="gramEnd"/>
      <w:r>
        <w:t xml:space="preserve"> on the linked Slide (after making your own copy to edit) make sure to wear your spirit attire for your classroom meetings! </w:t>
      </w:r>
      <w:r>
        <w:rPr>
          <w:b/>
          <w:sz w:val="36"/>
          <w:szCs w:val="36"/>
        </w:rPr>
        <w:t>SPORTS MONDAY (4/20), TROPICAL TUESDAY (4/21), WACKY WEDNESDAY (</w:t>
      </w:r>
      <w:r>
        <w:rPr>
          <w:b/>
          <w:sz w:val="36"/>
          <w:szCs w:val="36"/>
        </w:rPr>
        <w:t>4/22), THROWBACK THURSDAY (4/23), FANCY FRIDAY (4/24)!</w:t>
      </w:r>
    </w:p>
    <w:p w:rsidR="00640C92" w:rsidRDefault="00640C92"/>
    <w:p w:rsidR="00640C92" w:rsidRDefault="00640C92"/>
    <w:tbl>
      <w:tblPr>
        <w:tblStyle w:val="a"/>
        <w:tblW w:w="11115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815"/>
        <w:gridCol w:w="1815"/>
        <w:gridCol w:w="1980"/>
        <w:gridCol w:w="2100"/>
        <w:gridCol w:w="1950"/>
      </w:tblGrid>
      <w:tr w:rsidR="00640C92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Science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Live Meetings </w:t>
            </w:r>
          </w:p>
        </w:tc>
      </w:tr>
      <w:tr w:rsidR="00640C92">
        <w:tc>
          <w:tcPr>
            <w:tcW w:w="14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</w:t>
            </w:r>
          </w:p>
        </w:tc>
        <w:tc>
          <w:tcPr>
            <w:tcW w:w="18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spacing w:line="240" w:lineRule="auto"/>
            </w:pPr>
            <w:r>
              <w:t xml:space="preserve">In Epic Read Chapter 1 in </w:t>
            </w:r>
            <w:hyperlink r:id="rId6">
              <w:r>
                <w:rPr>
                  <w:color w:val="1155CC"/>
                  <w:u w:val="single"/>
                </w:rPr>
                <w:t>“Bridge to Terabithia”</w:t>
              </w:r>
            </w:hyperlink>
          </w:p>
          <w:p w:rsidR="00640C92" w:rsidRDefault="00640C92">
            <w:pPr>
              <w:widowControl w:val="0"/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r>
              <w:t xml:space="preserve">Go to </w:t>
            </w:r>
            <w:hyperlink r:id="rId7">
              <w:proofErr w:type="spellStart"/>
              <w:r>
                <w:rPr>
                  <w:color w:val="1155CC"/>
                  <w:u w:val="single"/>
                </w:rPr>
                <w:t>Flipgrid</w:t>
              </w:r>
              <w:proofErr w:type="spellEnd"/>
            </w:hyperlink>
            <w:r>
              <w:t xml:space="preserve"> and answer the question over chapter 1 of our final 5th grade Novel. Our Flip code is godwin4735</w:t>
            </w:r>
          </w:p>
          <w:p w:rsidR="00640C92" w:rsidRDefault="00640C92">
            <w:pPr>
              <w:widowControl w:val="0"/>
              <w:spacing w:line="240" w:lineRule="auto"/>
            </w:pP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Class Meeting with </w:t>
            </w:r>
            <w:r>
              <w:rPr>
                <w:b/>
              </w:rPr>
              <w:t>Group B</w:t>
            </w:r>
            <w:r>
              <w:t xml:space="preserve"> at </w:t>
            </w:r>
            <w:r>
              <w:rPr>
                <w:b/>
              </w:rPr>
              <w:t>10:00</w:t>
            </w:r>
            <w:r>
              <w:t>. Please go to the Google Meetup Link in our GC</w:t>
            </w: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Group A</w:t>
            </w:r>
            <w:r>
              <w:t xml:space="preserve"> complete 30 minutes of I-ready</w:t>
            </w: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Both groups watch </w:t>
            </w:r>
            <w:proofErr w:type="spellStart"/>
            <w:r>
              <w:t>powerpoint</w:t>
            </w:r>
            <w:proofErr w:type="spellEnd"/>
            <w:r>
              <w:t xml:space="preserve"> posted on Google Classroom about Converting Measurements</w:t>
            </w:r>
          </w:p>
        </w:tc>
        <w:tc>
          <w:tcPr>
            <w:tcW w:w="198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Watch </w:t>
            </w:r>
            <w:hyperlink r:id="rId8">
              <w:r>
                <w:rPr>
                  <w:color w:val="1155CC"/>
                  <w:u w:val="single"/>
                </w:rPr>
                <w:t>Dr. Jeff</w:t>
              </w:r>
            </w:hyperlink>
            <w:r>
              <w:t xml:space="preserve"> explain the Earth's Spheres and how they interact. </w:t>
            </w: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Take the paper quiz and email me your</w:t>
            </w:r>
            <w:r>
              <w:t xml:space="preserve"> answers. </w:t>
            </w:r>
          </w:p>
        </w:tc>
        <w:tc>
          <w:tcPr>
            <w:tcW w:w="210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 the “</w:t>
            </w:r>
            <w:hyperlink r:id="rId9">
              <w:r>
                <w:rPr>
                  <w:color w:val="1155CC"/>
                  <w:u w:val="single"/>
                </w:rPr>
                <w:t xml:space="preserve">West” Non-Fiction pack </w:t>
              </w:r>
            </w:hyperlink>
            <w:r>
              <w:t xml:space="preserve">and take the </w:t>
            </w:r>
            <w:hyperlink r:id="rId10">
              <w:r>
                <w:rPr>
                  <w:color w:val="1155CC"/>
                  <w:u w:val="single"/>
                </w:rPr>
                <w:t>quiz</w:t>
              </w:r>
            </w:hyperlink>
            <w:r>
              <w:t xml:space="preserve"> in our GC. This is how I will track your attendance for today. </w:t>
            </w:r>
          </w:p>
        </w:tc>
        <w:tc>
          <w:tcPr>
            <w:tcW w:w="19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spacing w:line="240" w:lineRule="auto"/>
            </w:pPr>
            <w:r>
              <w:t>10:00am</w:t>
            </w:r>
          </w:p>
          <w:p w:rsidR="00640C92" w:rsidRDefault="003C6BCA">
            <w:pPr>
              <w:widowControl w:val="0"/>
              <w:spacing w:line="240" w:lineRule="auto"/>
            </w:pPr>
            <w:r>
              <w:t>Virtual Class with Ms. Kim. Use Google Meet Link in Ms. Kim’s GC</w:t>
            </w:r>
          </w:p>
          <w:p w:rsidR="00640C92" w:rsidRDefault="00640C92">
            <w:pPr>
              <w:widowControl w:val="0"/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r>
              <w:t xml:space="preserve">12pm Check-In and Homework Questions with Ms. </w:t>
            </w:r>
            <w:proofErr w:type="spellStart"/>
            <w:r>
              <w:t>Dheya</w:t>
            </w:r>
            <w:proofErr w:type="spellEnd"/>
            <w:r>
              <w:t xml:space="preserve">. Use Google Meet Link in </w:t>
            </w:r>
            <w:proofErr w:type="spellStart"/>
            <w:r>
              <w:t>Ms.G's</w:t>
            </w:r>
            <w:proofErr w:type="spellEnd"/>
            <w:r>
              <w:t xml:space="preserve"> GC</w:t>
            </w:r>
          </w:p>
        </w:tc>
      </w:tr>
      <w:tr w:rsidR="00640C92">
        <w:tc>
          <w:tcPr>
            <w:tcW w:w="145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Tuesday</w:t>
            </w:r>
          </w:p>
        </w:tc>
        <w:tc>
          <w:tcPr>
            <w:tcW w:w="181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IXL ELA R.3</w:t>
              </w:r>
            </w:hyperlink>
            <w:r>
              <w:t xml:space="preserve"> </w:t>
            </w:r>
          </w:p>
          <w:p w:rsidR="00640C92" w:rsidRDefault="00640C92">
            <w:pPr>
              <w:widowControl w:val="0"/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Watch this video over a Diamante Poem</w:t>
              </w:r>
            </w:hyperlink>
            <w:r>
              <w:t xml:space="preserve"> </w:t>
            </w:r>
          </w:p>
          <w:p w:rsidR="00640C92" w:rsidRDefault="00640C92">
            <w:pPr>
              <w:widowControl w:val="0"/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r>
              <w:t xml:space="preserve">Diamante Poem in your Digital Poetry Portfolio. </w:t>
            </w:r>
          </w:p>
          <w:p w:rsidR="00640C92" w:rsidRDefault="003C6BCA">
            <w:pPr>
              <w:widowControl w:val="0"/>
              <w:spacing w:line="240" w:lineRule="auto"/>
            </w:pPr>
            <w:r>
              <w:lastRenderedPageBreak/>
              <w:t xml:space="preserve">*Select a VBL option. </w:t>
            </w:r>
          </w:p>
        </w:tc>
        <w:tc>
          <w:tcPr>
            <w:tcW w:w="181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spacing w:line="240" w:lineRule="auto"/>
              <w:rPr>
                <w:b/>
                <w:color w:val="444444"/>
              </w:rPr>
            </w:pPr>
            <w:r>
              <w:lastRenderedPageBreak/>
              <w:t xml:space="preserve">Go to </w:t>
            </w:r>
            <w:hyperlink r:id="rId13">
              <w:r>
                <w:rPr>
                  <w:color w:val="1155CC"/>
                  <w:u w:val="single"/>
                </w:rPr>
                <w:t>Khan academy</w:t>
              </w:r>
            </w:hyperlink>
            <w:r>
              <w:t xml:space="preserve"> (</w:t>
            </w:r>
            <w:r>
              <w:rPr>
                <w:b/>
                <w:color w:val="444444"/>
              </w:rPr>
              <w:t>D4PHK5AH)</w:t>
            </w:r>
          </w:p>
          <w:p w:rsidR="00640C92" w:rsidRDefault="003C6BCA">
            <w:pPr>
              <w:widowControl w:val="0"/>
              <w:spacing w:line="240" w:lineRule="auto"/>
            </w:pPr>
            <w:proofErr w:type="gramStart"/>
            <w:r>
              <w:t>and</w:t>
            </w:r>
            <w:proofErr w:type="gramEnd"/>
            <w:r>
              <w:t xml:space="preserve"> complete the activity on Converting Measurement. </w:t>
            </w:r>
          </w:p>
          <w:p w:rsidR="00640C92" w:rsidRDefault="00640C92">
            <w:pPr>
              <w:widowControl w:val="0"/>
              <w:spacing w:line="240" w:lineRule="auto"/>
            </w:pPr>
          </w:p>
          <w:p w:rsidR="00640C92" w:rsidRDefault="00640C92">
            <w:pPr>
              <w:widowControl w:val="0"/>
              <w:spacing w:line="240" w:lineRule="auto"/>
            </w:pPr>
          </w:p>
        </w:tc>
        <w:tc>
          <w:tcPr>
            <w:tcW w:w="19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Watch The Four Spheres </w:t>
            </w:r>
            <w:hyperlink r:id="rId14">
              <w:r>
                <w:rPr>
                  <w:color w:val="1155CC"/>
                  <w:u w:val="single"/>
                </w:rPr>
                <w:t>Part 1</w:t>
              </w:r>
            </w:hyperlink>
            <w:r>
              <w:t xml:space="preserve"> &amp; </w:t>
            </w:r>
            <w:hyperlink r:id="rId15">
              <w:r>
                <w:rPr>
                  <w:color w:val="1155CC"/>
                  <w:u w:val="single"/>
                </w:rPr>
                <w:t>Part 2</w:t>
              </w:r>
            </w:hyperlink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r>
              <w:t>Complete the Matching Spheres Activity in Google Classroom</w:t>
            </w: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spacing w:line="240" w:lineRule="auto"/>
            </w:pPr>
            <w:r>
              <w:t xml:space="preserve">Class Meeting with </w:t>
            </w:r>
            <w:r>
              <w:rPr>
                <w:b/>
              </w:rPr>
              <w:t>Group A</w:t>
            </w:r>
            <w:r>
              <w:t xml:space="preserve"> at </w:t>
            </w:r>
            <w:r>
              <w:rPr>
                <w:b/>
              </w:rPr>
              <w:t>10:00</w:t>
            </w:r>
            <w:r>
              <w:t>. Please go to the Google Meetup Link in our GC.</w:t>
            </w:r>
          </w:p>
          <w:p w:rsidR="00640C92" w:rsidRDefault="00640C92">
            <w:pPr>
              <w:widowControl w:val="0"/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r>
              <w:rPr>
                <w:b/>
              </w:rPr>
              <w:t>Group B</w:t>
            </w:r>
            <w:r>
              <w:t xml:space="preserve"> please do the following:</w:t>
            </w:r>
          </w:p>
          <w:p w:rsidR="00640C92" w:rsidRDefault="00640C92">
            <w:pPr>
              <w:widowControl w:val="0"/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r>
              <w:lastRenderedPageBreak/>
              <w:t xml:space="preserve">Take a virtual field trip to the </w:t>
            </w:r>
            <w:hyperlink r:id="rId16">
              <w:r>
                <w:rPr>
                  <w:color w:val="1155CC"/>
                  <w:u w:val="single"/>
                </w:rPr>
                <w:t xml:space="preserve">Smithsonian Museum of Natural </w:t>
              </w:r>
              <w:proofErr w:type="spellStart"/>
              <w:r>
                <w:rPr>
                  <w:color w:val="1155CC"/>
                  <w:u w:val="single"/>
                </w:rPr>
                <w:t>HIstory</w:t>
              </w:r>
              <w:proofErr w:type="spellEnd"/>
              <w:r>
                <w:rPr>
                  <w:color w:val="1155CC"/>
                  <w:u w:val="single"/>
                </w:rPr>
                <w:t xml:space="preserve">. </w:t>
              </w:r>
            </w:hyperlink>
            <w:r>
              <w:t>Tour the exhibits that are appealing to you. Make sure to submit your response in our GC</w:t>
            </w:r>
          </w:p>
        </w:tc>
        <w:tc>
          <w:tcPr>
            <w:tcW w:w="19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*Ms. G will meet with Group A at 10:00 go to our Google Meet link on</w:t>
            </w:r>
            <w:r>
              <w:t xml:space="preserve"> our GC.</w:t>
            </w: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r>
              <w:t xml:space="preserve">12pm Check-In and Homework Questions with </w:t>
            </w:r>
            <w:r>
              <w:lastRenderedPageBreak/>
              <w:t xml:space="preserve">Ms. </w:t>
            </w:r>
            <w:proofErr w:type="spellStart"/>
            <w:r>
              <w:t>Dheya</w:t>
            </w:r>
            <w:proofErr w:type="spellEnd"/>
            <w:r>
              <w:t xml:space="preserve">. Use Google Meet Link in </w:t>
            </w:r>
            <w:proofErr w:type="spellStart"/>
            <w:r>
              <w:t>Ms.G's</w:t>
            </w:r>
            <w:proofErr w:type="spellEnd"/>
            <w:r>
              <w:t xml:space="preserve"> GC</w:t>
            </w:r>
          </w:p>
        </w:tc>
      </w:tr>
      <w:tr w:rsidR="00640C92">
        <w:tc>
          <w:tcPr>
            <w:tcW w:w="14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 Wednesday</w:t>
            </w:r>
          </w:p>
        </w:tc>
        <w:tc>
          <w:tcPr>
            <w:tcW w:w="18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IXL ELA QQ.6</w:t>
              </w:r>
            </w:hyperlink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 Epic read chapter 2 in “Bridge to Terabithia”  </w:t>
            </w: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Answer </w:t>
            </w:r>
            <w:hyperlink r:id="rId18">
              <w:proofErr w:type="spellStart"/>
              <w:r>
                <w:rPr>
                  <w:color w:val="1155CC"/>
                  <w:u w:val="single"/>
                </w:rPr>
                <w:t>FlipGrid</w:t>
              </w:r>
              <w:proofErr w:type="spellEnd"/>
            </w:hyperlink>
            <w:r>
              <w:t xml:space="preserve"> question about chapter 2. Our Flip code is godwin5836</w:t>
            </w:r>
          </w:p>
        </w:tc>
        <w:tc>
          <w:tcPr>
            <w:tcW w:w="18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 IXL Z.1, and Z.2</w:t>
            </w: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one unit of measurement. Create a list of at least 10 items in your house. Write down the items measurement and then</w:t>
            </w:r>
            <w:r>
              <w:t xml:space="preserve"> convert it to your chosen unit of measurement</w:t>
            </w:r>
          </w:p>
        </w:tc>
        <w:tc>
          <w:tcPr>
            <w:tcW w:w="198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Watch this </w:t>
            </w:r>
            <w:hyperlink r:id="rId19">
              <w:r>
                <w:rPr>
                  <w:color w:val="1155CC"/>
                  <w:u w:val="single"/>
                </w:rPr>
                <w:t xml:space="preserve">video </w:t>
              </w:r>
            </w:hyperlink>
            <w:r>
              <w:t>on how the Earth’s Spheres interact</w:t>
            </w: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r>
              <w:t xml:space="preserve">Draw a picture of each of the four spheres and write at least one way that each interacts with another (biosphere and atmosphere, geosphere and hydrosphere, biosphere and atmosphere,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10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>IXL SS D. 3</w:t>
              </w:r>
            </w:hyperlink>
          </w:p>
          <w:p w:rsidR="00640C92" w:rsidRDefault="00640C92">
            <w:pPr>
              <w:widowControl w:val="0"/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r>
              <w:t>Check out the</w:t>
            </w:r>
            <w:hyperlink r:id="rId21">
              <w:r>
                <w:rPr>
                  <w:color w:val="1155CC"/>
                  <w:u w:val="single"/>
                </w:rPr>
                <w:t xml:space="preserve"> Family Cooking Challenge </w:t>
              </w:r>
            </w:hyperlink>
            <w:r>
              <w:t>with Dylan and his mom, Kristin. I look forward to seeing if you are able to come up with something yourself!</w:t>
            </w:r>
          </w:p>
          <w:p w:rsidR="00640C92" w:rsidRDefault="00640C92">
            <w:pPr>
              <w:widowControl w:val="0"/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r>
              <w:t xml:space="preserve">Work on your Monument Project. </w:t>
            </w:r>
          </w:p>
        </w:tc>
        <w:tc>
          <w:tcPr>
            <w:tcW w:w="195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spacing w:line="240" w:lineRule="auto"/>
            </w:pPr>
            <w:r>
              <w:t>12pm Check-In</w:t>
            </w:r>
            <w:r>
              <w:t xml:space="preserve"> and Homework Questions with Ms. </w:t>
            </w:r>
            <w:proofErr w:type="spellStart"/>
            <w:r>
              <w:t>Dheya</w:t>
            </w:r>
            <w:proofErr w:type="spellEnd"/>
            <w:r>
              <w:t xml:space="preserve">. Use Google Meet Link in </w:t>
            </w:r>
            <w:proofErr w:type="spellStart"/>
            <w:r>
              <w:t>Ms.G's</w:t>
            </w:r>
            <w:proofErr w:type="spellEnd"/>
            <w:r>
              <w:t xml:space="preserve"> GC</w:t>
            </w:r>
          </w:p>
        </w:tc>
      </w:tr>
      <w:tr w:rsidR="00640C92">
        <w:tc>
          <w:tcPr>
            <w:tcW w:w="145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Thursday </w:t>
            </w:r>
          </w:p>
        </w:tc>
        <w:tc>
          <w:tcPr>
            <w:tcW w:w="181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IXL ELA L.2</w:t>
              </w:r>
            </w:hyperlink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Watch this video over how to write a Haiku Poem</w:t>
              </w:r>
            </w:hyperlink>
            <w:r>
              <w:t xml:space="preserve"> </w:t>
            </w:r>
          </w:p>
          <w:p w:rsidR="00640C92" w:rsidRDefault="00640C92">
            <w:pPr>
              <w:widowControl w:val="0"/>
              <w:spacing w:line="240" w:lineRule="auto"/>
            </w:pPr>
          </w:p>
          <w:p w:rsidR="00640C92" w:rsidRDefault="00640C92">
            <w:pPr>
              <w:widowControl w:val="0"/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r>
              <w:t>Haiku Poem in your Digital Poetry Portfolio</w:t>
            </w:r>
          </w:p>
          <w:p w:rsidR="00640C92" w:rsidRDefault="00640C92">
            <w:pPr>
              <w:widowControl w:val="0"/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r>
              <w:t>*Select a VBL option</w:t>
            </w:r>
          </w:p>
          <w:p w:rsidR="00640C92" w:rsidRDefault="00640C92">
            <w:pPr>
              <w:widowControl w:val="0"/>
              <w:spacing w:line="240" w:lineRule="auto"/>
            </w:pPr>
          </w:p>
          <w:p w:rsidR="00640C92" w:rsidRDefault="00640C92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 IXL Z.4</w:t>
            </w: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 to Google Classroom and complete three of the activities from the grid</w:t>
            </w: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Check out </w:t>
            </w:r>
            <w:hyperlink r:id="rId24">
              <w:proofErr w:type="spellStart"/>
              <w:r>
                <w:rPr>
                  <w:color w:val="1155CC"/>
                  <w:u w:val="single"/>
                </w:rPr>
                <w:t>Brainpop</w:t>
              </w:r>
              <w:proofErr w:type="spellEnd"/>
              <w:r>
                <w:rPr>
                  <w:color w:val="1155CC"/>
                  <w:u w:val="single"/>
                </w:rPr>
                <w:t xml:space="preserve"> </w:t>
              </w:r>
            </w:hyperlink>
            <w:r>
              <w:t>to explore more about the Earth’s systems. Take the quiz and check out the activities</w:t>
            </w:r>
          </w:p>
        </w:tc>
        <w:tc>
          <w:tcPr>
            <w:tcW w:w="210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>IXL SS. D.1 and D.2</w:t>
              </w:r>
            </w:hyperlink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 to our </w:t>
            </w:r>
            <w:proofErr w:type="spellStart"/>
            <w:r>
              <w:t>Flipgrid</w:t>
            </w:r>
            <w:proofErr w:type="spellEnd"/>
            <w:r>
              <w:t xml:space="preserve"> and answer the question about your Monument project</w:t>
            </w: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*Select a VBL Option</w:t>
            </w:r>
          </w:p>
        </w:tc>
        <w:tc>
          <w:tcPr>
            <w:tcW w:w="195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spacing w:line="240" w:lineRule="auto"/>
            </w:pPr>
            <w:r>
              <w:t>12pm Check-In and</w:t>
            </w:r>
            <w:r>
              <w:t xml:space="preserve"> Homework Questions with Ms. </w:t>
            </w:r>
            <w:proofErr w:type="spellStart"/>
            <w:r>
              <w:t>Dheya</w:t>
            </w:r>
            <w:proofErr w:type="spellEnd"/>
            <w:r>
              <w:t xml:space="preserve">. Use Google Meet Link in </w:t>
            </w:r>
            <w:proofErr w:type="spellStart"/>
            <w:r>
              <w:t>Ms.G's</w:t>
            </w:r>
            <w:proofErr w:type="spellEnd"/>
            <w:r>
              <w:t xml:space="preserve"> GC</w:t>
            </w:r>
          </w:p>
        </w:tc>
      </w:tr>
      <w:tr w:rsidR="00640C92">
        <w:tc>
          <w:tcPr>
            <w:tcW w:w="145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Friday</w:t>
            </w:r>
          </w:p>
        </w:tc>
        <w:tc>
          <w:tcPr>
            <w:tcW w:w="181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6">
              <w:r>
                <w:rPr>
                  <w:color w:val="1155CC"/>
                  <w:u w:val="single"/>
                </w:rPr>
                <w:t>IXL ELA M.3</w:t>
              </w:r>
            </w:hyperlink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 </w:t>
            </w:r>
            <w:hyperlink r:id="rId27">
              <w:r>
                <w:rPr>
                  <w:color w:val="1155CC"/>
                  <w:u w:val="single"/>
                </w:rPr>
                <w:t>“Bridge to Terabithia</w:t>
              </w:r>
            </w:hyperlink>
            <w:r>
              <w:t xml:space="preserve">” Chapter 3 in Epic and take the </w:t>
            </w:r>
            <w:hyperlink r:id="rId28">
              <w:r>
                <w:rPr>
                  <w:color w:val="1155CC"/>
                  <w:u w:val="single"/>
                </w:rPr>
                <w:t xml:space="preserve">quiz </w:t>
              </w:r>
            </w:hyperlink>
            <w:r>
              <w:t xml:space="preserve">in our GC. </w:t>
            </w: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spacing w:line="240" w:lineRule="auto"/>
            </w:pPr>
            <w:r>
              <w:lastRenderedPageBreak/>
              <w:t xml:space="preserve">Go to Google Classroom and </w:t>
            </w:r>
            <w:r>
              <w:lastRenderedPageBreak/>
              <w:t xml:space="preserve">complete the </w:t>
            </w:r>
            <w:proofErr w:type="spellStart"/>
            <w:r>
              <w:t>Guiness</w:t>
            </w:r>
            <w:proofErr w:type="spellEnd"/>
            <w:r>
              <w:t xml:space="preserve"> Book of World Records Challenges</w:t>
            </w:r>
          </w:p>
        </w:tc>
        <w:tc>
          <w:tcPr>
            <w:tcW w:w="19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spacing w:line="240" w:lineRule="auto"/>
            </w:pPr>
            <w:r>
              <w:lastRenderedPageBreak/>
              <w:t xml:space="preserve">Develop a model using an example </w:t>
            </w:r>
            <w:r>
              <w:lastRenderedPageBreak/>
              <w:t>to describe ways the geosphere, atmosphere, Biosphere, and/or Hydrosphere interact. Choose two spheres and how they interact together. Recreate this interaction in a shoebox, poster, or other creative presentation.</w:t>
            </w:r>
          </w:p>
          <w:p w:rsidR="00640C92" w:rsidRDefault="003C6BC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Due next</w:t>
            </w:r>
            <w:r>
              <w:rPr>
                <w:b/>
              </w:rPr>
              <w:t xml:space="preserve"> Friday</w:t>
            </w:r>
          </w:p>
        </w:tc>
        <w:tc>
          <w:tcPr>
            <w:tcW w:w="210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IXL SS. D.4</w:t>
              </w:r>
            </w:hyperlink>
          </w:p>
          <w:p w:rsidR="00640C92" w:rsidRDefault="00640C92">
            <w:pPr>
              <w:widowControl w:val="0"/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r>
              <w:lastRenderedPageBreak/>
              <w:t xml:space="preserve">Class Meeting with </w:t>
            </w:r>
            <w:r>
              <w:rPr>
                <w:b/>
              </w:rPr>
              <w:t>Group B</w:t>
            </w:r>
            <w:r>
              <w:t xml:space="preserve"> at </w:t>
            </w:r>
            <w:r>
              <w:rPr>
                <w:b/>
              </w:rPr>
              <w:t>10:00</w:t>
            </w:r>
            <w:r>
              <w:t>. Please go to the Google Meetup Link in our GC.</w:t>
            </w:r>
          </w:p>
          <w:p w:rsidR="00640C92" w:rsidRDefault="00640C92">
            <w:pPr>
              <w:widowControl w:val="0"/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r>
              <w:rPr>
                <w:b/>
              </w:rPr>
              <w:t xml:space="preserve">Group A </w:t>
            </w:r>
            <w:r>
              <w:t>Please do the following:</w:t>
            </w:r>
          </w:p>
          <w:p w:rsidR="00640C92" w:rsidRDefault="00640C92">
            <w:pPr>
              <w:widowControl w:val="0"/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r>
              <w:t xml:space="preserve">Take a virtual field trip to the </w:t>
            </w:r>
            <w:hyperlink r:id="rId30">
              <w:r>
                <w:rPr>
                  <w:color w:val="1155CC"/>
                  <w:u w:val="single"/>
                </w:rPr>
                <w:t xml:space="preserve">Smithsonian Museum of Natural </w:t>
              </w:r>
              <w:proofErr w:type="spellStart"/>
              <w:r>
                <w:rPr>
                  <w:color w:val="1155CC"/>
                  <w:u w:val="single"/>
                </w:rPr>
                <w:t>HIstory</w:t>
              </w:r>
              <w:proofErr w:type="spellEnd"/>
              <w:r>
                <w:rPr>
                  <w:color w:val="1155CC"/>
                  <w:u w:val="single"/>
                </w:rPr>
                <w:t xml:space="preserve">. </w:t>
              </w:r>
            </w:hyperlink>
            <w:r>
              <w:t>Tour the exhibits that are appealing to you. Make sure to submit your response in our GC</w:t>
            </w:r>
          </w:p>
        </w:tc>
        <w:tc>
          <w:tcPr>
            <w:tcW w:w="195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*Ms. G will meet with Group B at </w:t>
            </w:r>
            <w:r>
              <w:lastRenderedPageBreak/>
              <w:t xml:space="preserve">10:00 go to </w:t>
            </w:r>
            <w:r>
              <w:t>our Google Meet link on our GC.</w:t>
            </w: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spacing w:line="240" w:lineRule="auto"/>
            </w:pPr>
            <w:r>
              <w:t xml:space="preserve">12pm Check-In and Homework Questions with Ms. </w:t>
            </w:r>
            <w:proofErr w:type="spellStart"/>
            <w:r>
              <w:t>Dheya</w:t>
            </w:r>
            <w:proofErr w:type="spellEnd"/>
            <w:r>
              <w:t xml:space="preserve">. Use Google Meet Link in </w:t>
            </w:r>
            <w:proofErr w:type="spellStart"/>
            <w:r>
              <w:t>Ms.G's</w:t>
            </w:r>
            <w:proofErr w:type="spellEnd"/>
            <w:r>
              <w:t xml:space="preserve"> GC</w:t>
            </w:r>
          </w:p>
        </w:tc>
      </w:tr>
      <w:tr w:rsidR="00640C92">
        <w:tc>
          <w:tcPr>
            <w:tcW w:w="145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Additional Work if Needed </w:t>
            </w:r>
          </w:p>
        </w:tc>
        <w:tc>
          <w:tcPr>
            <w:tcW w:w="181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 Epic there is a second book that has been assigned to you, “Ungifted.”  When you have finished with the book please let Ms. G know and I will give you further instructions. </w:t>
            </w: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Play in Dreamscape</w:t>
            </w:r>
          </w:p>
        </w:tc>
        <w:tc>
          <w:tcPr>
            <w:tcW w:w="181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Practice your math facts on Freckle or </w:t>
            </w:r>
            <w:proofErr w:type="spellStart"/>
            <w:r>
              <w:t>Arcademics</w:t>
            </w:r>
            <w:proofErr w:type="spellEnd"/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Play Wa</w:t>
            </w:r>
            <w:r>
              <w:t>r with a family member using converting measurement. Choose a measurement to start with and one to convert to and whoever converts each card fastest wins</w:t>
            </w:r>
          </w:p>
        </w:tc>
        <w:tc>
          <w:tcPr>
            <w:tcW w:w="198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on your interaction project</w:t>
            </w: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something out of recycled material. Take a picture and send to me</w:t>
            </w:r>
          </w:p>
        </w:tc>
        <w:tc>
          <w:tcPr>
            <w:tcW w:w="21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on your monument project</w:t>
            </w:r>
          </w:p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Use the App Expeditions and explore many virtual field trips. </w:t>
            </w:r>
          </w:p>
        </w:tc>
        <w:tc>
          <w:tcPr>
            <w:tcW w:w="19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64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40C92" w:rsidRDefault="00640C92"/>
    <w:p w:rsidR="00640C92" w:rsidRDefault="00640C92"/>
    <w:p w:rsidR="00640C92" w:rsidRDefault="00640C92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40C92">
        <w:tc>
          <w:tcPr>
            <w:tcW w:w="23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VBL Options</w:t>
            </w:r>
          </w:p>
        </w:tc>
        <w:tc>
          <w:tcPr>
            <w:tcW w:w="23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Create a board game and play with your family. </w:t>
            </w:r>
          </w:p>
        </w:tc>
        <w:tc>
          <w:tcPr>
            <w:tcW w:w="23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 to the </w:t>
            </w:r>
            <w:hyperlink r:id="rId31">
              <w:r>
                <w:rPr>
                  <w:color w:val="1155CC"/>
                  <w:u w:val="single"/>
                </w:rPr>
                <w:t xml:space="preserve">NASA </w:t>
              </w:r>
            </w:hyperlink>
            <w:r>
              <w:t>website and look at the photo the Hubble Telescope took on your birthday!</w:t>
            </w:r>
          </w:p>
        </w:tc>
        <w:tc>
          <w:tcPr>
            <w:tcW w:w="23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92" w:rsidRDefault="003C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Can you and your family create a cooking video together? If you can please share with </w:t>
            </w:r>
            <w:r>
              <w:t>Ms. G!</w:t>
            </w:r>
          </w:p>
        </w:tc>
      </w:tr>
    </w:tbl>
    <w:p w:rsidR="00640C92" w:rsidRDefault="00640C92"/>
    <w:sectPr w:rsidR="00640C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92"/>
    <w:rsid w:val="003C6BCA"/>
    <w:rsid w:val="0064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9D69B-5079-475B-A469-5DBD31D2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anacademy.org/join/D4PHK5AH" TargetMode="External"/><Relationship Id="rId18" Type="http://schemas.openxmlformats.org/officeDocument/2006/relationships/hyperlink" Target="https://info.flipgrid.com" TargetMode="External"/><Relationship Id="rId26" Type="http://schemas.openxmlformats.org/officeDocument/2006/relationships/hyperlink" Target="https://www.ix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google.com/u/0/w/NDEwMTEwODE3OTZa/t/all" TargetMode="External"/><Relationship Id="rId7" Type="http://schemas.openxmlformats.org/officeDocument/2006/relationships/hyperlink" Target="https://info.flipgrid.com" TargetMode="External"/><Relationship Id="rId12" Type="http://schemas.openxmlformats.org/officeDocument/2006/relationships/hyperlink" Target="https://www.youtube.com/watch?v=v9eyNB99fL8" TargetMode="External"/><Relationship Id="rId17" Type="http://schemas.openxmlformats.org/officeDocument/2006/relationships/hyperlink" Target="https://www.ixl.com" TargetMode="External"/><Relationship Id="rId25" Type="http://schemas.openxmlformats.org/officeDocument/2006/relationships/hyperlink" Target="https://www.ixl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turalhistory.si.edu/visit/virtual-tour/current-exhibits" TargetMode="External"/><Relationship Id="rId20" Type="http://schemas.openxmlformats.org/officeDocument/2006/relationships/hyperlink" Target="https://www.ixl.com" TargetMode="External"/><Relationship Id="rId29" Type="http://schemas.openxmlformats.org/officeDocument/2006/relationships/hyperlink" Target="https://www.ix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etepic.com/app/search" TargetMode="External"/><Relationship Id="rId11" Type="http://schemas.openxmlformats.org/officeDocument/2006/relationships/hyperlink" Target="https://www.ixl.com" TargetMode="External"/><Relationship Id="rId24" Type="http://schemas.openxmlformats.org/officeDocument/2006/relationships/hyperlink" Target="https://www.brainpop.com/science/earthsyste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cs.google.com/presentation/d/1fNUbkCo2doNov-erIEAGmtJEsLsnOoTmc76gIM_ZdWY/edit?usp=sharing" TargetMode="External"/><Relationship Id="rId15" Type="http://schemas.openxmlformats.org/officeDocument/2006/relationships/hyperlink" Target="https://youtu.be/UXh_7wbnS3A" TargetMode="External"/><Relationship Id="rId23" Type="http://schemas.openxmlformats.org/officeDocument/2006/relationships/hyperlink" Target="https://www.youtube.com/watch?v=ZQQmv38Xgt0" TargetMode="External"/><Relationship Id="rId28" Type="http://schemas.openxmlformats.org/officeDocument/2006/relationships/hyperlink" Target="https://docs.google.com/forms/d/1g7e17MX6P2PpDu40zG0aU-np-5pNtsagxa3LMUKJEME/edit" TargetMode="External"/><Relationship Id="rId10" Type="http://schemas.openxmlformats.org/officeDocument/2006/relationships/hyperlink" Target="https://docs.google.com/forms/d/e/1FAIpQLSd9eh2_iPAL7YMlvt4Xb0L-1kd9xPSFfXsSo7QKhzLBp2fbtA/viewform?usp=sf_link" TargetMode="External"/><Relationship Id="rId19" Type="http://schemas.openxmlformats.org/officeDocument/2006/relationships/hyperlink" Target="https://youtu.be/uJmfY19sTGk" TargetMode="External"/><Relationship Id="rId31" Type="http://schemas.openxmlformats.org/officeDocument/2006/relationships/hyperlink" Target="https://www.nasa.gov/content/goddard/what-did-hubble-see-on-your-birthday" TargetMode="External"/><Relationship Id="rId4" Type="http://schemas.openxmlformats.org/officeDocument/2006/relationships/hyperlink" Target="https://docs.google.com/presentation/d/1fNUbkCo2doNov-erIEAGmtJEsLsnOoTmc76gIM_ZdWY/edit?usp=sharing" TargetMode="External"/><Relationship Id="rId9" Type="http://schemas.openxmlformats.org/officeDocument/2006/relationships/hyperlink" Target="https://classroom.google.com/u/1/w/NDEwMTEwODE3OTZa/t/all" TargetMode="External"/><Relationship Id="rId14" Type="http://schemas.openxmlformats.org/officeDocument/2006/relationships/hyperlink" Target="https://youtu.be/VMxjzWHbyFM" TargetMode="External"/><Relationship Id="rId22" Type="http://schemas.openxmlformats.org/officeDocument/2006/relationships/hyperlink" Target="https://www.ixl.com" TargetMode="External"/><Relationship Id="rId27" Type="http://schemas.openxmlformats.org/officeDocument/2006/relationships/hyperlink" Target="https://www.getepic.com" TargetMode="External"/><Relationship Id="rId30" Type="http://schemas.openxmlformats.org/officeDocument/2006/relationships/hyperlink" Target="https://naturalhistory.si.edu/visit/virtual-tour/current-exhibits" TargetMode="External"/><Relationship Id="rId8" Type="http://schemas.openxmlformats.org/officeDocument/2006/relationships/hyperlink" Target="https://www.generationgenius.com/?share=515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kbaldridge@kiheicharter.org</cp:lastModifiedBy>
  <cp:revision>2</cp:revision>
  <dcterms:created xsi:type="dcterms:W3CDTF">2020-04-20T03:56:00Z</dcterms:created>
  <dcterms:modified xsi:type="dcterms:W3CDTF">2020-04-20T03:56:00Z</dcterms:modified>
</cp:coreProperties>
</file>